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A29" w:rsidRDefault="006E469A">
      <w:pPr>
        <w:tabs>
          <w:tab w:val="right" w:pos="9604"/>
        </w:tabs>
        <w:spacing w:after="351" w:line="259" w:lineRule="auto"/>
        <w:ind w:left="-26" w:right="0" w:firstLine="0"/>
        <w:jc w:val="left"/>
        <w:rPr>
          <w:rFonts w:ascii="Times New Roman" w:eastAsia="Times New Roman" w:hAnsi="Times New Roman" w:cs="Times New Roman"/>
          <w:b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4966335</wp:posOffset>
            </wp:positionH>
            <wp:positionV relativeFrom="paragraph">
              <wp:posOffset>-781049</wp:posOffset>
            </wp:positionV>
            <wp:extent cx="1608455" cy="35242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35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1983740</wp:posOffset>
            </wp:positionH>
            <wp:positionV relativeFrom="paragraph">
              <wp:posOffset>0</wp:posOffset>
            </wp:positionV>
            <wp:extent cx="2333625" cy="2333625"/>
            <wp:effectExtent l="0" t="0" r="0" b="0"/>
            <wp:wrapSquare wrapText="bothSides" distT="0" distB="0" distL="114300" distR="114300"/>
            <wp:docPr id="6" name="image6.png" descr="C:\Users\n.belokopytova\Desktop\4a985a8f-1676-46f3-b2d3-d5b7a7f75f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C:\Users\n.belokopytova\Desktop\4a985a8f-1676-46f3-b2d3-d5b7a7f75f48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6A29" w:rsidRDefault="006E469A">
      <w:pPr>
        <w:tabs>
          <w:tab w:val="right" w:pos="9604"/>
        </w:tabs>
        <w:spacing w:after="351" w:line="259" w:lineRule="auto"/>
        <w:ind w:left="-26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     </w:t>
      </w:r>
    </w:p>
    <w:p w:rsidR="00506A29" w:rsidRDefault="00506A29">
      <w:pPr>
        <w:pStyle w:val="1"/>
        <w:ind w:left="0" w:firstLine="0"/>
        <w:jc w:val="both"/>
        <w:rPr>
          <w:rFonts w:ascii="Times New Roman" w:eastAsia="Times New Roman" w:hAnsi="Times New Roman" w:cs="Times New Roman"/>
        </w:rPr>
      </w:pPr>
    </w:p>
    <w:p w:rsidR="00506A29" w:rsidRDefault="00506A29">
      <w:pPr>
        <w:jc w:val="center"/>
        <w:rPr>
          <w:rFonts w:ascii="Liberation Serif" w:eastAsia="Liberation Serif" w:hAnsi="Liberation Serif" w:cs="Liberation Serif"/>
          <w:b/>
        </w:rPr>
      </w:pPr>
    </w:p>
    <w:p w:rsidR="00506A29" w:rsidRDefault="00506A29">
      <w:pPr>
        <w:jc w:val="center"/>
        <w:rPr>
          <w:rFonts w:ascii="Liberation Serif" w:eastAsia="Liberation Serif" w:hAnsi="Liberation Serif" w:cs="Liberation Serif"/>
          <w:b/>
        </w:rPr>
      </w:pPr>
    </w:p>
    <w:p w:rsidR="00506A29" w:rsidRDefault="00506A29">
      <w:pPr>
        <w:jc w:val="center"/>
        <w:rPr>
          <w:rFonts w:ascii="Liberation Serif" w:eastAsia="Liberation Serif" w:hAnsi="Liberation Serif" w:cs="Liberation Serif"/>
          <w:b/>
        </w:rPr>
      </w:pPr>
    </w:p>
    <w:p w:rsidR="00506A29" w:rsidRDefault="00506A29">
      <w:pPr>
        <w:jc w:val="center"/>
        <w:rPr>
          <w:rFonts w:ascii="Liberation Serif" w:eastAsia="Liberation Serif" w:hAnsi="Liberation Serif" w:cs="Liberation Serif"/>
          <w:b/>
        </w:rPr>
      </w:pPr>
    </w:p>
    <w:p w:rsidR="00506A29" w:rsidRDefault="006E469A">
      <w:pPr>
        <w:pBdr>
          <w:top w:val="nil"/>
          <w:left w:val="nil"/>
          <w:bottom w:val="nil"/>
          <w:right w:val="nil"/>
          <w:between w:val="nil"/>
        </w:pBdr>
        <w:ind w:left="741" w:firstLine="0"/>
        <w:rPr>
          <w:rFonts w:ascii="Liberation Serif" w:eastAsia="Liberation Serif" w:hAnsi="Liberation Serif" w:cs="Liberation Serif"/>
          <w:b/>
        </w:rPr>
      </w:pPr>
      <w:r>
        <w:rPr>
          <w:rFonts w:ascii="Liberation Serif" w:eastAsia="Liberation Serif" w:hAnsi="Liberation Serif" w:cs="Liberation Serif"/>
          <w:b/>
        </w:rPr>
        <w:t>В этом году Всемирный день сердца запомнится акцией «Спасибо, сердце!»</w:t>
      </w:r>
    </w:p>
    <w:p w:rsidR="00506A29" w:rsidRDefault="006E469A">
      <w:pPr>
        <w:pStyle w:val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2"/>
          <w:szCs w:val="22"/>
        </w:rPr>
        <mc:AlternateContent>
          <mc:Choice Requires="wps">
            <w:drawing>
              <wp:inline distT="0" distB="0" distL="0" distR="0">
                <wp:extent cx="6052934" cy="13145"/>
                <wp:effectExtent l="0" t="0" r="0" b="0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934" cy="13145"/>
                          <a:chOff x="0" y="0"/>
                          <a:chExt cx="6052934" cy="13145"/>
                        </a:xfrm>
                      </wpg:grpSpPr>
                      <wps:wsp>
                        <wps:cNvPr id="3" name="Полилиния: фигура 3"/>
                        <wps:cNvSpPr/>
                        <wps:spPr>
                          <a:xfrm>
                            <a:off x="0" y="0"/>
                            <a:ext cx="6052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2934">
                                <a:moveTo>
                                  <a:pt x="0" y="0"/>
                                </a:moveTo>
                                <a:lnTo>
                                  <a:pt x="6052934" y="0"/>
                                </a:lnTo>
                              </a:path>
                            </a:pathLst>
                          </a:custGeom>
                          <a:ln w="13145" cap="flat">
                            <a:miter lim="127000"/>
                          </a:ln>
                        </wps:spPr>
                        <wps:style>
                          <a:lnRef idx="1">
                            <a:srgbClr val="E4322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5="http://schemas.microsoft.com/office/word/2012/wordml">
            <w:drawing>
              <wp:inline distB="0" distT="0" distL="0" distR="0">
                <wp:extent cx="6052934" cy="1314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2934" cy="131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506A29" w:rsidRDefault="006E469A">
      <w:pPr>
        <w:spacing w:after="0"/>
        <w:ind w:firstLine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29 сентября более чем в 100 странах мира отмечается Всемирный день сердца. В этот день АНО «Национальные приоритеты» совместно с Минздравом России и «Волонтерами-медиками» в рамках нацпроекта «Здравоохранение» проведут всероссийские акции, посвященные здоровью сердечно-сосудистой системы. </w:t>
      </w:r>
    </w:p>
    <w:p w:rsidR="00506A29" w:rsidRDefault="00506A29">
      <w:pPr>
        <w:spacing w:after="0"/>
        <w:ind w:firstLine="0"/>
        <w:rPr>
          <w:rFonts w:ascii="Times New Roman" w:eastAsia="Times New Roman" w:hAnsi="Times New Roman" w:cs="Times New Roman"/>
          <w:i/>
        </w:rPr>
      </w:pPr>
    </w:p>
    <w:p w:rsidR="00506A29" w:rsidRDefault="006E469A">
      <w:pPr>
        <w:spacing w:after="0"/>
        <w:ind w:firstLine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«Основная цель акций, которые мы делаем в рамках нацпроекта «Здравоохранение» - напомнить людям о важности заботы о себе и своевременном обращении за квалифицированной помощью. Сердце - символ не только крепкого здоровья, но и любви, без которой невозможно быть счастливым человеком. Мы призываем любить свое сердце и действовать в его интересах. Напомню, что у людей, ведущих малоподвижный, сидячий образ жизни вероятность развития артериальной гипертонии на 20-50% выше, чем у людей активных, занимающихся физическими тренировками»,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  <w:b/>
        </w:rPr>
        <w:t>отметила София Малявина, генеральный директор АНО «Национальные приоритеты»</w:t>
      </w:r>
      <w:r>
        <w:rPr>
          <w:rFonts w:ascii="Times New Roman" w:eastAsia="Times New Roman" w:hAnsi="Times New Roman" w:cs="Times New Roman"/>
          <w:b/>
          <w:i/>
        </w:rPr>
        <w:t>.</w:t>
      </w:r>
    </w:p>
    <w:p w:rsidR="00506A29" w:rsidRDefault="00506A29">
      <w:pPr>
        <w:spacing w:after="0"/>
        <w:ind w:firstLine="0"/>
        <w:rPr>
          <w:rFonts w:ascii="Times New Roman" w:eastAsia="Times New Roman" w:hAnsi="Times New Roman" w:cs="Times New Roman"/>
          <w:i/>
        </w:rPr>
      </w:pPr>
    </w:p>
    <w:p w:rsidR="00506A29" w:rsidRDefault="00506A29">
      <w:pPr>
        <w:spacing w:after="0"/>
        <w:ind w:firstLine="0"/>
        <w:rPr>
          <w:rFonts w:ascii="Times New Roman" w:eastAsia="Times New Roman" w:hAnsi="Times New Roman" w:cs="Times New Roman"/>
        </w:rPr>
      </w:pPr>
      <w:bookmarkStart w:id="1" w:name="_f5itjc65zek" w:colFirst="0" w:colLast="0"/>
      <w:bookmarkEnd w:id="1"/>
    </w:p>
    <w:p w:rsidR="00506A29" w:rsidRDefault="006E469A">
      <w:pPr>
        <w:spacing w:after="0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рамках акции «Спасибо, сердце!» на портале о здоровом образе жизни Takzdodovo.ru появился специальный раздел, целью которого является информирование людей о факторах риска развития гипертонии, типичных симптомах, профилактике и контроле заболевания. Тематические стикеры в форме сердца можно найти в </w:t>
      </w:r>
      <w:hyperlink r:id="rId12" w:history="1">
        <w:r w:rsidRPr="00571243">
          <w:rPr>
            <w:rStyle w:val="a5"/>
            <w:rFonts w:ascii="Times New Roman" w:eastAsia="Times New Roman" w:hAnsi="Times New Roman" w:cs="Times New Roman"/>
          </w:rPr>
          <w:t>Viber</w:t>
        </w:r>
      </w:hyperlink>
      <w:r w:rsidR="00571243">
        <w:rPr>
          <w:rFonts w:ascii="Times New Roman" w:eastAsia="Times New Roman" w:hAnsi="Times New Roman" w:cs="Times New Roman"/>
        </w:rPr>
        <w:t xml:space="preserve"> и</w:t>
      </w:r>
      <w:r>
        <w:rPr>
          <w:rFonts w:ascii="Times New Roman" w:eastAsia="Times New Roman" w:hAnsi="Times New Roman" w:cs="Times New Roman"/>
        </w:rPr>
        <w:t xml:space="preserve"> </w:t>
      </w:r>
      <w:hyperlink r:id="rId13" w:history="1">
        <w:r w:rsidRPr="00571243">
          <w:rPr>
            <w:rStyle w:val="a5"/>
            <w:rFonts w:ascii="Times New Roman" w:eastAsia="Times New Roman" w:hAnsi="Times New Roman" w:cs="Times New Roman"/>
          </w:rPr>
          <w:t>Телеграм</w:t>
        </w:r>
      </w:hyperlink>
      <w:r>
        <w:rPr>
          <w:rFonts w:ascii="Times New Roman" w:eastAsia="Times New Roman" w:hAnsi="Times New Roman" w:cs="Times New Roman"/>
        </w:rPr>
        <w:t xml:space="preserve">, а «валентинками», т.е. </w:t>
      </w:r>
      <w:hyperlink r:id="rId14" w:history="1">
        <w:r w:rsidRPr="00D266CD">
          <w:rPr>
            <w:rStyle w:val="a5"/>
            <w:rFonts w:ascii="Times New Roman" w:eastAsia="Times New Roman" w:hAnsi="Times New Roman" w:cs="Times New Roman"/>
          </w:rPr>
          <w:t>открытками</w:t>
        </w:r>
      </w:hyperlink>
      <w:r>
        <w:rPr>
          <w:rFonts w:ascii="Times New Roman" w:eastAsia="Times New Roman" w:hAnsi="Times New Roman" w:cs="Times New Roman"/>
        </w:rPr>
        <w:t xml:space="preserve"> о профилактике сердечно-сосудистых заболеваний поделиться в социальных сетях. </w:t>
      </w:r>
    </w:p>
    <w:p w:rsidR="00571243" w:rsidRDefault="00571243">
      <w:pPr>
        <w:spacing w:after="0"/>
        <w:ind w:firstLine="0"/>
        <w:rPr>
          <w:rFonts w:ascii="Times New Roman" w:eastAsia="Times New Roman" w:hAnsi="Times New Roman" w:cs="Times New Roman"/>
        </w:rPr>
      </w:pPr>
    </w:p>
    <w:p w:rsidR="00506A29" w:rsidRDefault="006E469A">
      <w:pPr>
        <w:spacing w:line="276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Совместно с ВОД «Волонтеры-медики» пройдет акция «Оберегая сердца», которая позволит всем желающим пройти проверку здоровья сердца в </w:t>
      </w:r>
      <w:r w:rsidR="006D47E9"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энерго-точках</w:t>
      </w:r>
      <w:r w:rsidR="006D47E9">
        <w:rPr>
          <w:rFonts w:ascii="Times New Roman" w:eastAsia="Times New Roman" w:hAnsi="Times New Roman" w:cs="Times New Roman"/>
        </w:rPr>
        <w:t>»</w:t>
      </w:r>
      <w:r w:rsidR="00136EF6">
        <w:rPr>
          <w:rFonts w:ascii="Times New Roman" w:eastAsia="Times New Roman" w:hAnsi="Times New Roman" w:cs="Times New Roman"/>
        </w:rPr>
        <w:t xml:space="preserve"> по всей России, которые представляют собой комплекс </w:t>
      </w:r>
      <w:r w:rsidR="00136EF6" w:rsidRPr="00136EF6">
        <w:rPr>
          <w:rFonts w:ascii="Times New Roman" w:eastAsia="Times New Roman" w:hAnsi="Times New Roman" w:cs="Times New Roman"/>
        </w:rPr>
        <w:t>мини-игр,</w:t>
      </w:r>
      <w:r w:rsidR="00091BD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принять участие в квиз</w:t>
      </w:r>
      <w:r w:rsidR="00136EF6">
        <w:rPr>
          <w:rFonts w:ascii="Times New Roman" w:eastAsia="Times New Roman" w:hAnsi="Times New Roman" w:cs="Times New Roman"/>
        </w:rPr>
        <w:t>-викторинах</w:t>
      </w:r>
      <w:r>
        <w:rPr>
          <w:rFonts w:ascii="Times New Roman" w:eastAsia="Times New Roman" w:hAnsi="Times New Roman" w:cs="Times New Roman"/>
        </w:rPr>
        <w:t xml:space="preserve"> и активностях, в которые войдут скандинавская ходьба, массовые зарядки и забеги, поучаствовать в челлендже «Спасибо, сердце!».</w:t>
      </w:r>
      <w:proofErr w:type="gramEnd"/>
      <w:r>
        <w:rPr>
          <w:rFonts w:ascii="Times New Roman" w:eastAsia="Times New Roman" w:hAnsi="Times New Roman" w:cs="Times New Roman"/>
        </w:rPr>
        <w:t xml:space="preserve"> Более подробно со списком мест акции можно ознакомиться на сайте </w:t>
      </w:r>
      <w:hyperlink r:id="rId15">
        <w:r>
          <w:rPr>
            <w:rFonts w:ascii="Times New Roman" w:eastAsia="Times New Roman" w:hAnsi="Times New Roman" w:cs="Times New Roman"/>
            <w:color w:val="0000FF"/>
            <w:u w:val="single"/>
          </w:rPr>
          <w:t>оберегаясердца.рф</w:t>
        </w:r>
      </w:hyperlink>
      <w:r>
        <w:rPr>
          <w:rFonts w:ascii="Times New Roman" w:eastAsia="Times New Roman" w:hAnsi="Times New Roman" w:cs="Times New Roman"/>
        </w:rPr>
        <w:t xml:space="preserve">. Кроме этого, на портале можно </w:t>
      </w:r>
      <w:r>
        <w:rPr>
          <w:rFonts w:ascii="Times New Roman" w:eastAsia="Times New Roman" w:hAnsi="Times New Roman" w:cs="Times New Roman"/>
        </w:rPr>
        <w:lastRenderedPageBreak/>
        <w:t>найти полезную информацию о сердце и сосудах, пройти тест для оценки своего здоровья и получить прогноз на ближайшие 10 лет.</w:t>
      </w:r>
    </w:p>
    <w:p w:rsidR="00506A29" w:rsidRDefault="006E469A">
      <w:pPr>
        <w:spacing w:after="0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«Сегодня заболевания сердца и сердечно-сосудистой системы являются одной из главных причин смертности людей в России и во всем мире. Акция «Оберегая сердца» направлена на повышение уровня грамотности населения в вопросах сохранения здоровья и снижения рисков развития сердечно-сосудистых заболеваний»,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отметил председатель Всероссийского общественного движения «Волонтеры-медики» Павел Савчук.</w:t>
      </w:r>
    </w:p>
    <w:p w:rsidR="00506A29" w:rsidRDefault="00506A29">
      <w:pPr>
        <w:spacing w:after="0"/>
        <w:ind w:firstLine="0"/>
        <w:rPr>
          <w:rFonts w:ascii="Times New Roman" w:eastAsia="Times New Roman" w:hAnsi="Times New Roman" w:cs="Times New Roman"/>
          <w:i/>
        </w:rPr>
      </w:pPr>
    </w:p>
    <w:p w:rsidR="00506A29" w:rsidRDefault="006E469A">
      <w:pPr>
        <w:spacing w:after="0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Согласно статистике, артериальной гипертонией в нашей стране страдают более 40% женщин и мужчин. О наличии артериальной гипертонии свидетельствует уровень артериального давления более 140/90.</w:t>
      </w:r>
    </w:p>
    <w:p w:rsidR="00506A29" w:rsidRDefault="00506A29">
      <w:pPr>
        <w:spacing w:after="0"/>
        <w:ind w:firstLine="0"/>
        <w:rPr>
          <w:rFonts w:ascii="Times New Roman" w:eastAsia="Times New Roman" w:hAnsi="Times New Roman" w:cs="Times New Roman"/>
        </w:rPr>
      </w:pPr>
    </w:p>
    <w:p w:rsidR="00506A29" w:rsidRDefault="006E469A">
      <w:pPr>
        <w:spacing w:after="0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Для того, чтобы уровень артериального давления был в норме, нужно соблюдать простые рекомендации: </w:t>
      </w:r>
    </w:p>
    <w:p w:rsidR="00506A29" w:rsidRDefault="006E469A">
      <w:pPr>
        <w:spacing w:after="160" w:line="259" w:lineRule="auto"/>
        <w:ind w:righ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нормализовать вес/ контролировать индекс массы тела; отказаться от вредных привычек (не потреблять никотин и алкоголь); увеличить физическую нагрузку (не менее 30 мин.); уменьшить потребление соли (не более 5 гр.); следить за режимом питания (сбалансированность, умеренность и разнообразие); вести дневник артериального давления.</w:t>
      </w:r>
    </w:p>
    <w:p w:rsidR="00506A29" w:rsidRDefault="006E469A">
      <w:p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>Ваше сердце скажет Вам спасибо!</w:t>
      </w:r>
    </w:p>
    <w:p w:rsidR="00506A29" w:rsidRDefault="00506A29">
      <w:pPr>
        <w:spacing w:after="0"/>
        <w:ind w:firstLine="0"/>
        <w:rPr>
          <w:rFonts w:ascii="Times New Roman" w:eastAsia="Times New Roman" w:hAnsi="Times New Roman" w:cs="Times New Roman"/>
        </w:rPr>
      </w:pPr>
    </w:p>
    <w:p w:rsidR="00506A29" w:rsidRDefault="006E469A">
      <w:pPr>
        <w:spacing w:after="0"/>
        <w:ind w:left="0" w:firstLine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Справочно: </w:t>
      </w:r>
    </w:p>
    <w:p w:rsidR="00506A29" w:rsidRDefault="00506A29">
      <w:pPr>
        <w:spacing w:after="0"/>
        <w:ind w:left="0" w:firstLine="0"/>
        <w:rPr>
          <w:rFonts w:ascii="Times New Roman" w:eastAsia="Times New Roman" w:hAnsi="Times New Roman" w:cs="Times New Roman"/>
          <w:b/>
        </w:rPr>
      </w:pPr>
    </w:p>
    <w:p w:rsidR="00506A29" w:rsidRDefault="006E469A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Национальный проект «</w:t>
      </w:r>
      <w:r w:rsidR="006D47E9">
        <w:rPr>
          <w:rFonts w:ascii="Times New Roman" w:eastAsia="Times New Roman" w:hAnsi="Times New Roman" w:cs="Times New Roman"/>
          <w:i/>
        </w:rPr>
        <w:t>Здравоохранение</w:t>
      </w:r>
      <w:r>
        <w:rPr>
          <w:rFonts w:ascii="Times New Roman" w:eastAsia="Times New Roman" w:hAnsi="Times New Roman" w:cs="Times New Roman"/>
          <w:i/>
        </w:rPr>
        <w:t>» включает профилактику сердечно-сосудистых заболеваний за счет снижения уровня потребления табака и алкоголя, а также мотивирования граждан к занятию физической активностью и правильному питанию. В рамках национального проекта “</w:t>
      </w:r>
      <w:r w:rsidR="006D47E9">
        <w:rPr>
          <w:rFonts w:ascii="Times New Roman" w:eastAsia="Times New Roman" w:hAnsi="Times New Roman" w:cs="Times New Roman"/>
          <w:i/>
        </w:rPr>
        <w:t xml:space="preserve">Здравоохранение </w:t>
      </w:r>
      <w:r>
        <w:rPr>
          <w:rFonts w:ascii="Times New Roman" w:eastAsia="Times New Roman" w:hAnsi="Times New Roman" w:cs="Times New Roman"/>
          <w:i/>
        </w:rPr>
        <w:t xml:space="preserve">" первичные и региональные сосудистые до 2024 года центры получат 600 единиц медицинского оборудования, благодаря чему медицинская помощь при сердечно-сосудистых заболеваниях станет доступнее. </w:t>
      </w:r>
    </w:p>
    <w:p w:rsidR="00506A29" w:rsidRDefault="00506A29">
      <w:pPr>
        <w:spacing w:after="271" w:line="220" w:lineRule="auto"/>
        <w:ind w:left="21" w:right="62" w:firstLine="0"/>
        <w:rPr>
          <w:rFonts w:ascii="Times New Roman" w:eastAsia="Times New Roman" w:hAnsi="Times New Roman" w:cs="Times New Roman"/>
          <w:i/>
        </w:rPr>
      </w:pPr>
    </w:p>
    <w:p w:rsidR="00506A29" w:rsidRDefault="006E469A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4364990</wp:posOffset>
            </wp:positionH>
            <wp:positionV relativeFrom="paragraph">
              <wp:posOffset>0</wp:posOffset>
            </wp:positionV>
            <wp:extent cx="1390650" cy="1965325"/>
            <wp:effectExtent l="0" t="0" r="0" b="0"/>
            <wp:wrapSquare wrapText="bothSides" distT="0" distB="0" distL="114300" distR="114300"/>
            <wp:docPr id="5" name="image5.png" descr="C:\Users\n.belokopytova\Downloads\A3_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:\Users\n.belokopytova\Downloads\A3_03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96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2059940</wp:posOffset>
            </wp:positionH>
            <wp:positionV relativeFrom="paragraph">
              <wp:posOffset>0</wp:posOffset>
            </wp:positionV>
            <wp:extent cx="1924050" cy="1924050"/>
            <wp:effectExtent l="0" t="0" r="0" b="0"/>
            <wp:wrapSquare wrapText="bothSides" distT="0" distB="0" distL="114300" distR="114300"/>
            <wp:docPr id="4" name="image4.png" descr="C:\Users\n.belokopytova\Desktop\Foo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:\Users\n.belokopytova\Desktop\Food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6A29" w:rsidRDefault="006E469A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647825" cy="1647825"/>
            <wp:effectExtent l="0" t="0" r="0" b="0"/>
            <wp:docPr id="7" name="image3.png" descr="C:\Users\n.belokopytova\Desktop\_open_stick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n.belokopytova\Desktop\_open_sticker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6A29" w:rsidRDefault="00506A29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</w:rPr>
      </w:pPr>
    </w:p>
    <w:p w:rsidR="00571243" w:rsidRPr="00571243" w:rsidRDefault="00571243" w:rsidP="00571243">
      <w:pPr>
        <w:spacing w:after="0"/>
        <w:ind w:firstLine="0"/>
        <w:rPr>
          <w:rFonts w:ascii="Times New Roman" w:eastAsia="Times New Roman" w:hAnsi="Times New Roman" w:cs="Times New Roman"/>
        </w:rPr>
      </w:pPr>
    </w:p>
    <w:p w:rsidR="00506A29" w:rsidRDefault="00506A29">
      <w:pPr>
        <w:spacing w:after="271" w:line="220" w:lineRule="auto"/>
        <w:ind w:left="0" w:right="62" w:firstLine="0"/>
        <w:rPr>
          <w:rFonts w:ascii="Times New Roman" w:eastAsia="Times New Roman" w:hAnsi="Times New Roman" w:cs="Times New Roman"/>
          <w:i/>
        </w:rPr>
      </w:pPr>
      <w:bookmarkStart w:id="2" w:name="_GoBack"/>
      <w:bookmarkEnd w:id="2"/>
    </w:p>
    <w:sectPr w:rsidR="00506A29">
      <w:headerReference w:type="default" r:id="rId19"/>
      <w:pgSz w:w="12019" w:h="16951"/>
      <w:pgMar w:top="1030" w:right="1174" w:bottom="1730" w:left="124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34" w:rsidRDefault="008E1D34">
      <w:pPr>
        <w:spacing w:after="0" w:line="240" w:lineRule="auto"/>
      </w:pPr>
      <w:r>
        <w:separator/>
      </w:r>
    </w:p>
  </w:endnote>
  <w:endnote w:type="continuationSeparator" w:id="0">
    <w:p w:rsidR="008E1D34" w:rsidRDefault="008E1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34" w:rsidRDefault="008E1D34">
      <w:pPr>
        <w:spacing w:after="0" w:line="240" w:lineRule="auto"/>
      </w:pPr>
      <w:r>
        <w:separator/>
      </w:r>
    </w:p>
  </w:footnote>
  <w:footnote w:type="continuationSeparator" w:id="0">
    <w:p w:rsidR="008E1D34" w:rsidRDefault="008E1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29" w:rsidRDefault="006E469A">
    <w:pPr>
      <w:tabs>
        <w:tab w:val="right" w:pos="9604"/>
      </w:tabs>
      <w:spacing w:after="351" w:line="259" w:lineRule="auto"/>
      <w:ind w:left="-26" w:right="0" w:firstLine="0"/>
      <w:jc w:val="left"/>
      <w:rPr>
        <w:b/>
      </w:rPr>
    </w:pPr>
    <w:r>
      <w:rPr>
        <w:b/>
      </w:rPr>
      <w:t xml:space="preserve">                                                                                                      </w:t>
    </w:r>
  </w:p>
  <w:p w:rsidR="00506A29" w:rsidRDefault="00506A2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F420B"/>
    <w:multiLevelType w:val="hybridMultilevel"/>
    <w:tmpl w:val="D3087390"/>
    <w:lvl w:ilvl="0" w:tplc="A8903FD2">
      <w:start w:val="1"/>
      <w:numFmt w:val="decimal"/>
      <w:lvlText w:val="%1."/>
      <w:lvlJc w:val="left"/>
      <w:pPr>
        <w:ind w:left="391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29"/>
    <w:rsid w:val="00091BD6"/>
    <w:rsid w:val="00136EF6"/>
    <w:rsid w:val="001A0F1F"/>
    <w:rsid w:val="002660A6"/>
    <w:rsid w:val="00506A29"/>
    <w:rsid w:val="00571243"/>
    <w:rsid w:val="006D47E9"/>
    <w:rsid w:val="006E469A"/>
    <w:rsid w:val="00734B5C"/>
    <w:rsid w:val="008104E6"/>
    <w:rsid w:val="0085706E"/>
    <w:rsid w:val="00891A68"/>
    <w:rsid w:val="008E1D34"/>
    <w:rsid w:val="00B625D0"/>
    <w:rsid w:val="00BF2832"/>
    <w:rsid w:val="00CC426A"/>
    <w:rsid w:val="00D266CD"/>
    <w:rsid w:val="00E70D67"/>
    <w:rsid w:val="00EA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181717"/>
        <w:sz w:val="24"/>
        <w:szCs w:val="24"/>
        <w:lang w:val="ru-RU" w:eastAsia="ru-RU" w:bidi="ar-SA"/>
      </w:rPr>
    </w:rPrDefault>
    <w:pPrDefault>
      <w:pPr>
        <w:spacing w:after="276" w:line="248" w:lineRule="auto"/>
        <w:ind w:left="31" w:right="75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right="4"/>
      <w:jc w:val="center"/>
      <w:outlineLvl w:val="0"/>
    </w:pPr>
    <w:rPr>
      <w:b/>
      <w:color w:val="E4322B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7124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124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571243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71243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C4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42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181717"/>
        <w:sz w:val="24"/>
        <w:szCs w:val="24"/>
        <w:lang w:val="ru-RU" w:eastAsia="ru-RU" w:bidi="ar-SA"/>
      </w:rPr>
    </w:rPrDefault>
    <w:pPrDefault>
      <w:pPr>
        <w:spacing w:after="276" w:line="248" w:lineRule="auto"/>
        <w:ind w:left="31" w:right="75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right="4"/>
      <w:jc w:val="center"/>
      <w:outlineLvl w:val="0"/>
    </w:pPr>
    <w:rPr>
      <w:b/>
      <w:color w:val="E4322B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7124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124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571243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71243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C4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42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.me/addstickers/Thank_You_Heart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stickers.viber.com/pages/custom-sticker-packs/11eafe8372a9e5948b05e73a5aa1dba041714ebd0d3ad5e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hyperlink" Target="http://xn--80aabigdac9ewaek2etg.xn--p1ai/" TargetMode="Externa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yadi.sk/d/TiD5QdSpmyIi6w?w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784C3-8E42-420C-AF4D-91E8A80F7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Национальные Приоритеты</Company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Белокопытова</dc:creator>
  <cp:lastModifiedBy>Лавренов Михаил Владимирович</cp:lastModifiedBy>
  <cp:revision>2</cp:revision>
  <dcterms:created xsi:type="dcterms:W3CDTF">2020-09-28T05:31:00Z</dcterms:created>
  <dcterms:modified xsi:type="dcterms:W3CDTF">2020-09-28T05:31:00Z</dcterms:modified>
</cp:coreProperties>
</file>